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7991"/>
      </w:tblGrid>
      <w:tr w:rsidR="0088782C" w:rsidRPr="0088782C" w:rsidTr="00A65C18">
        <w:trPr>
          <w:trHeight w:val="155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82C" w:rsidRPr="0088782C" w:rsidRDefault="0088782C" w:rsidP="00A65C18">
            <w:pPr>
              <w:spacing w:after="0" w:line="257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8782C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09AE82E" wp14:editId="51C9E1FC">
                  <wp:extent cx="758628" cy="952500"/>
                  <wp:effectExtent l="0" t="0" r="3810" b="0"/>
                  <wp:docPr id="11" name="Kép 11" descr="http://upload.wikimedia.org/wikipedia/hu/1/1c/Orfalu_ci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hu/1/1c/Orfalu_cim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19" cy="95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2C" w:rsidRPr="003421B6" w:rsidRDefault="0088782C" w:rsidP="00A65C1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3421B6">
              <w:rPr>
                <w:rFonts w:ascii="Times New Roman" w:hAnsi="Times New Roman"/>
                <w:b/>
              </w:rPr>
              <w:t>Orfalu Községi Önkormányzat</w:t>
            </w:r>
          </w:p>
          <w:p w:rsidR="0088782C" w:rsidRPr="003421B6" w:rsidRDefault="0088782C" w:rsidP="00A65C18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3421B6">
              <w:rPr>
                <w:rFonts w:ascii="Times New Roman" w:hAnsi="Times New Roman"/>
              </w:rPr>
              <w:t>9982 Orfalu, Fő út 51.</w:t>
            </w:r>
          </w:p>
          <w:p w:rsidR="0088782C" w:rsidRPr="003421B6" w:rsidRDefault="0088782C" w:rsidP="00A65C18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3421B6">
              <w:rPr>
                <w:rFonts w:ascii="Times New Roman" w:hAnsi="Times New Roman"/>
              </w:rPr>
              <w:t>Adószám: 15423830-1-18</w:t>
            </w:r>
          </w:p>
          <w:p w:rsidR="0088782C" w:rsidRPr="003421B6" w:rsidRDefault="0088782C" w:rsidP="00A65C18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3421B6">
              <w:rPr>
                <w:rFonts w:ascii="Times New Roman" w:hAnsi="Times New Roman"/>
              </w:rPr>
              <w:t>KRID: 436938938</w:t>
            </w:r>
          </w:p>
          <w:p w:rsidR="0088782C" w:rsidRPr="0088782C" w:rsidRDefault="0088782C" w:rsidP="00A65C18">
            <w:pPr>
              <w:tabs>
                <w:tab w:val="left" w:pos="1515"/>
                <w:tab w:val="center" w:pos="3887"/>
              </w:tabs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1B6">
              <w:rPr>
                <w:rFonts w:ascii="Times New Roman" w:hAnsi="Times New Roman"/>
              </w:rPr>
              <w:t xml:space="preserve">Honlap: </w:t>
            </w:r>
            <w:hyperlink r:id="rId7" w:history="1">
              <w:proofErr w:type="gramStart"/>
              <w:r w:rsidRPr="003421B6">
                <w:rPr>
                  <w:rStyle w:val="Hiperhivatkozs"/>
                </w:rPr>
                <w:t>www.orfalu.hu</w:t>
              </w:r>
            </w:hyperlink>
            <w:r w:rsidRPr="003421B6">
              <w:rPr>
                <w:rFonts w:ascii="Times New Roman" w:hAnsi="Times New Roman"/>
              </w:rPr>
              <w:t xml:space="preserve">  e-mail</w:t>
            </w:r>
            <w:proofErr w:type="gramEnd"/>
            <w:r w:rsidRPr="003421B6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3421B6">
                <w:rPr>
                  <w:rStyle w:val="Hiperhivatkozs"/>
                </w:rPr>
                <w:t>info@alsoszolnok.hu</w:t>
              </w:r>
            </w:hyperlink>
          </w:p>
        </w:tc>
      </w:tr>
    </w:tbl>
    <w:p w:rsidR="0088782C" w:rsidRDefault="0088782C" w:rsidP="001F7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</w:p>
    <w:p w:rsidR="001F78FE" w:rsidRPr="007F7CE8" w:rsidRDefault="001F78FE" w:rsidP="001F7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  <w:r w:rsidRPr="007F7CE8">
        <w:rPr>
          <w:rFonts w:ascii="Times" w:eastAsia="Times New Roman" w:hAnsi="Times" w:cs="Times New Roman"/>
          <w:bCs/>
          <w:i/>
          <w:lang w:eastAsia="hu-HU"/>
        </w:rPr>
        <w:t>4. melléklet a</w:t>
      </w:r>
      <w:r>
        <w:rPr>
          <w:rFonts w:ascii="Times" w:eastAsia="Times New Roman" w:hAnsi="Times" w:cs="Times New Roman"/>
          <w:bCs/>
          <w:i/>
          <w:lang w:eastAsia="hu-HU"/>
        </w:rPr>
        <w:t xml:space="preserve"> településkép védelméről szóló</w:t>
      </w:r>
      <w:r w:rsidRPr="007F7CE8">
        <w:rPr>
          <w:rFonts w:ascii="Times" w:eastAsia="Times New Roman" w:hAnsi="Times" w:cs="Times New Roman"/>
          <w:bCs/>
          <w:i/>
          <w:lang w:eastAsia="hu-HU"/>
        </w:rPr>
        <w:t xml:space="preserve"> 3/2019. (V.2.) önkormányzati rendelethez</w:t>
      </w:r>
    </w:p>
    <w:p w:rsidR="0064461B" w:rsidRPr="001E1F88" w:rsidRDefault="0064461B" w:rsidP="00177933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right"/>
        <w:rPr>
          <w:rFonts w:ascii="Times" w:hAnsi="Times"/>
        </w:rPr>
      </w:pPr>
      <w:r>
        <w:rPr>
          <w:rFonts w:ascii="Times" w:hAnsi="Times"/>
        </w:rPr>
        <w:t>2</w:t>
      </w:r>
      <w:proofErr w:type="gramStart"/>
      <w:r>
        <w:rPr>
          <w:rFonts w:ascii="Times" w:hAnsi="Times"/>
        </w:rPr>
        <w:t>.sz.</w:t>
      </w:r>
      <w:proofErr w:type="gramEnd"/>
      <w:r>
        <w:rPr>
          <w:rFonts w:ascii="Times" w:hAnsi="Times"/>
        </w:rPr>
        <w:t xml:space="preserve"> űrlap</w:t>
      </w:r>
    </w:p>
    <w:p w:rsidR="0064461B" w:rsidRPr="0088782C" w:rsidRDefault="0064461B" w:rsidP="0088782C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ascii="Times" w:eastAsia="Times" w:hAnsi="Times" w:cs="Times"/>
          <w:b/>
          <w:bCs/>
        </w:rPr>
      </w:pPr>
      <w:r w:rsidRPr="00551931">
        <w:rPr>
          <w:rFonts w:ascii="Times" w:hAnsi="Times"/>
          <w:b/>
          <w:bCs/>
        </w:rPr>
        <w:t xml:space="preserve">Településképi bejelentési eljárás iránti kérelem 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</w:t>
      </w:r>
      <w:r w:rsidR="00551931" w:rsidRPr="00551931">
        <w:rPr>
          <w:rFonts w:ascii="Times" w:hAnsi="Times"/>
        </w:rPr>
        <w:t xml:space="preserve">relmező </w:t>
      </w:r>
      <w:r w:rsidRPr="00551931">
        <w:rPr>
          <w:rFonts w:ascii="Times" w:hAnsi="Times"/>
        </w:rPr>
        <w:t>neve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</w:t>
      </w:r>
      <w:r w:rsidR="002E7448" w:rsidRPr="00551931">
        <w:rPr>
          <w:rFonts w:ascii="Times" w:hAnsi="Times"/>
        </w:rPr>
        <w:t>……………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címe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………………………………………………………………….…..…</w:t>
      </w:r>
      <w:r w:rsidR="002E7448" w:rsidRPr="00551931">
        <w:rPr>
          <w:rFonts w:ascii="Times" w:hAnsi="Times"/>
        </w:rPr>
        <w:t>…………….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levelezé</w:t>
      </w:r>
      <w:r w:rsidR="00551931" w:rsidRPr="00551931">
        <w:rPr>
          <w:rFonts w:ascii="Times" w:hAnsi="Times"/>
        </w:rPr>
        <w:t xml:space="preserve">si </w:t>
      </w:r>
      <w:r w:rsidRPr="00551931">
        <w:rPr>
          <w:rFonts w:ascii="Times" w:hAnsi="Times"/>
        </w:rPr>
        <w:t>címe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</w:t>
      </w:r>
      <w:proofErr w:type="gramEnd"/>
      <w:r w:rsidR="00551931">
        <w:rPr>
          <w:rFonts w:ascii="Times" w:hAnsi="Times"/>
        </w:rPr>
        <w:t>..</w:t>
      </w:r>
      <w:r w:rsidRPr="00551931">
        <w:rPr>
          <w:rFonts w:ascii="Times" w:hAnsi="Times"/>
        </w:rPr>
        <w:t>………………………………………………..…</w:t>
      </w:r>
      <w:r w:rsidR="002E7448" w:rsidRPr="00551931">
        <w:rPr>
          <w:rFonts w:ascii="Times" w:hAnsi="Times"/>
        </w:rPr>
        <w:t>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személyi igazolvány száma/</w:t>
      </w:r>
      <w:proofErr w:type="gramStart"/>
      <w:r w:rsidRPr="00551931">
        <w:rPr>
          <w:rFonts w:ascii="Times" w:hAnsi="Times"/>
        </w:rPr>
        <w:t>adószá</w:t>
      </w:r>
      <w:r w:rsidR="00551931" w:rsidRPr="00551931">
        <w:rPr>
          <w:rFonts w:ascii="Times" w:hAnsi="Times"/>
        </w:rPr>
        <w:t xml:space="preserve">ma </w:t>
      </w:r>
      <w:r w:rsidR="00551931">
        <w:rPr>
          <w:rFonts w:ascii="Times" w:hAnsi="Times"/>
        </w:rPr>
        <w:t>.</w:t>
      </w:r>
      <w:proofErr w:type="gramEnd"/>
      <w:r w:rsidRPr="00551931">
        <w:rPr>
          <w:rFonts w:ascii="Times" w:hAnsi="Times"/>
        </w:rPr>
        <w:t>……</w:t>
      </w:r>
      <w:r w:rsidR="002E7448" w:rsidRPr="00551931">
        <w:rPr>
          <w:rFonts w:ascii="Times" w:hAnsi="Times"/>
        </w:rPr>
        <w:t>………………………………………………...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email címe, telefonszáma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………………………….…</w:t>
      </w:r>
      <w:r w:rsidR="002E7448" w:rsidRPr="00551931">
        <w:rPr>
          <w:rFonts w:ascii="Times" w:hAnsi="Times"/>
        </w:rPr>
        <w:t>…………………………………...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>Amennyibe</w:t>
      </w:r>
      <w:r w:rsidR="0064461B" w:rsidRPr="00551931">
        <w:rPr>
          <w:rFonts w:ascii="Times" w:hAnsi="Times"/>
        </w:rPr>
        <w:t>n van: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neve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………………………………………………………………………….……</w:t>
      </w:r>
      <w:r w:rsidR="002E7448" w:rsidRPr="00551931">
        <w:rPr>
          <w:rFonts w:ascii="Times" w:hAnsi="Times"/>
        </w:rPr>
        <w:t>…….......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címe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………………………………………………………………………….……</w:t>
      </w:r>
      <w:r w:rsidR="002E7448" w:rsidRPr="00551931">
        <w:rPr>
          <w:rFonts w:ascii="Times" w:hAnsi="Times"/>
        </w:rPr>
        <w:t>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email címe, telefonszáma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…………………………….….…</w:t>
      </w:r>
      <w:r w:rsidR="002E7448" w:rsidRPr="00551931">
        <w:rPr>
          <w:rFonts w:ascii="Times" w:hAnsi="Times"/>
        </w:rPr>
        <w:t>………………………………..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  <w:r w:rsidRPr="00551931">
        <w:rPr>
          <w:rFonts w:ascii="Times" w:hAnsi="Times"/>
        </w:rPr>
        <w:t xml:space="preserve">A bejelentéssel érintett ingatlan </w:t>
      </w:r>
      <w:r w:rsidR="002E7448" w:rsidRPr="00551931">
        <w:rPr>
          <w:rFonts w:ascii="Times" w:hAnsi="Times"/>
        </w:rPr>
        <w:tab/>
      </w:r>
      <w:r w:rsidRPr="00551931">
        <w:rPr>
          <w:rFonts w:ascii="Times" w:hAnsi="Times"/>
        </w:rPr>
        <w:t xml:space="preserve">címe, helyrajzi száma: 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……………………………………………..………</w:t>
      </w:r>
      <w:r w:rsidR="002E7448" w:rsidRPr="00551931">
        <w:rPr>
          <w:rFonts w:ascii="Times" w:hAnsi="Times"/>
        </w:rPr>
        <w:t>……………………………………………………..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551931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Fonts w:ascii="Times" w:hAnsi="Times"/>
        </w:rPr>
      </w:pPr>
      <w:r w:rsidRPr="00551931">
        <w:rPr>
          <w:rFonts w:ascii="Times" w:hAnsi="Times"/>
        </w:rPr>
        <w:t>A bejelentés rövid ismerteté</w:t>
      </w:r>
      <w:r w:rsidR="002E7448" w:rsidRPr="00551931">
        <w:rPr>
          <w:rFonts w:ascii="Times" w:hAnsi="Times"/>
        </w:rPr>
        <w:t>se</w:t>
      </w:r>
      <w:proofErr w:type="gramStart"/>
      <w:r w:rsidR="002E7448" w:rsidRPr="00551931">
        <w:rPr>
          <w:rFonts w:ascii="Times" w:hAnsi="Times"/>
        </w:rPr>
        <w:t>:</w:t>
      </w:r>
      <w:r w:rsidR="00551931">
        <w:rPr>
          <w:rFonts w:ascii="Times" w:hAnsi="Times"/>
        </w:rPr>
        <w:t xml:space="preserve"> ..</w:t>
      </w:r>
      <w:proofErr w:type="gramEnd"/>
      <w:r w:rsidR="002E7448" w:rsidRPr="00551931">
        <w:rPr>
          <w:rFonts w:ascii="Times" w:hAnsi="Times"/>
        </w:rPr>
        <w:t>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…………………………………………………………………………………………………………</w:t>
      </w:r>
      <w:r w:rsidR="002E7448" w:rsidRPr="00551931">
        <w:rPr>
          <w:rFonts w:ascii="Times" w:hAnsi="Times"/>
        </w:rPr>
        <w:t>....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…………………………………………………………………………………………………………</w:t>
      </w:r>
      <w:r w:rsidR="002E7448" w:rsidRPr="00551931">
        <w:rPr>
          <w:rFonts w:ascii="Times" w:hAnsi="Times"/>
        </w:rPr>
        <w:t>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rPr>
          <w:rFonts w:ascii="Times" w:eastAsia="Times" w:hAnsi="Times" w:cs="Times"/>
        </w:rPr>
      </w:pPr>
      <w:r w:rsidRPr="00551931">
        <w:rPr>
          <w:rFonts w:ascii="Times" w:hAnsi="Times"/>
        </w:rPr>
        <w:t>A kérelem tárgyában korábban született vélemények iktató</w:t>
      </w:r>
      <w:r w:rsidR="002E7448" w:rsidRPr="00551931">
        <w:rPr>
          <w:rFonts w:ascii="Times" w:hAnsi="Times"/>
        </w:rPr>
        <w:t>száma, kelte: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 xml:space="preserve">Az építési tevékenység, </w:t>
      </w:r>
      <w:proofErr w:type="gramStart"/>
      <w:r w:rsidRPr="00551931">
        <w:rPr>
          <w:rFonts w:ascii="Times" w:hAnsi="Times"/>
        </w:rPr>
        <w:t>információ</w:t>
      </w:r>
      <w:proofErr w:type="gramEnd"/>
      <w:r w:rsidRPr="00551931">
        <w:rPr>
          <w:rFonts w:ascii="Times" w:hAnsi="Times"/>
        </w:rPr>
        <w:t xml:space="preserve">-hordozó felület elhelyezés vagy a rendeltetésmódosítás megvalósításának tervezett időpontja és időtartama: 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</w:t>
      </w:r>
      <w:r w:rsidR="002E7448" w:rsidRPr="00551931">
        <w:rPr>
          <w:rFonts w:ascii="Times" w:hAnsi="Times"/>
        </w:rPr>
        <w:t>…………………………………………</w:t>
      </w:r>
    </w:p>
    <w:p w:rsidR="0064461B" w:rsidRPr="00551931" w:rsidRDefault="00B87D84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*</w:t>
      </w:r>
      <w:r w:rsidR="0064461B" w:rsidRPr="00551931">
        <w:rPr>
          <w:rFonts w:ascii="Times" w:hAnsi="Times"/>
        </w:rPr>
        <w:t xml:space="preserve">Mellékletek: </w:t>
      </w:r>
    </w:p>
    <w:p w:rsidR="00B87D84" w:rsidRDefault="00B87D84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  <w:lang w:val="de-DE"/>
        </w:rPr>
      </w:pPr>
    </w:p>
    <w:p w:rsidR="0064461B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>
        <w:rPr>
          <w:rFonts w:ascii="Times" w:hAnsi="Times"/>
          <w:lang w:val="de-DE"/>
        </w:rPr>
        <w:t xml:space="preserve">Kelt: ............................................., .......... </w:t>
      </w:r>
      <w:proofErr w:type="gramStart"/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v</w:t>
      </w:r>
      <w:proofErr w:type="gramEnd"/>
      <w:r>
        <w:rPr>
          <w:rFonts w:ascii="Times" w:hAnsi="Times"/>
        </w:rPr>
        <w:t xml:space="preserve"> ............. </w:t>
      </w:r>
      <w:proofErr w:type="gramStart"/>
      <w:r>
        <w:rPr>
          <w:rFonts w:ascii="Times" w:hAnsi="Times"/>
        </w:rPr>
        <w:t>h</w:t>
      </w:r>
      <w:proofErr w:type="spellStart"/>
      <w:r>
        <w:rPr>
          <w:rFonts w:ascii="Times" w:hAnsi="Times"/>
          <w:lang w:val="es-ES_tradnl"/>
        </w:rPr>
        <w:t>ó</w:t>
      </w:r>
      <w:proofErr w:type="spellEnd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.............. </w:t>
      </w:r>
      <w:proofErr w:type="gramStart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</w:t>
      </w:r>
    </w:p>
    <w:p w:rsidR="0064461B" w:rsidRPr="0060168B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Pr="0060168B">
        <w:rPr>
          <w:rFonts w:ascii="Times" w:hAnsi="Times"/>
        </w:rPr>
        <w:t>……………………………………</w:t>
      </w:r>
    </w:p>
    <w:p w:rsidR="000E2454" w:rsidRPr="0060168B" w:rsidRDefault="0064461B" w:rsidP="002E744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="0088782C">
        <w:rPr>
          <w:rFonts w:ascii="Times" w:hAnsi="Times"/>
        </w:rPr>
        <w:tab/>
      </w:r>
      <w:r w:rsidRPr="0060168B">
        <w:rPr>
          <w:rFonts w:ascii="Times" w:hAnsi="Times"/>
        </w:rPr>
        <w:t>Aláírás</w:t>
      </w:r>
    </w:p>
    <w:p w:rsidR="0088782C" w:rsidRDefault="0088782C" w:rsidP="00F855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center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F8552B" w:rsidRDefault="00F8552B" w:rsidP="00F855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center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TÁJÉKOZTATÓ</w:t>
      </w:r>
    </w:p>
    <w:p w:rsidR="00F8552B" w:rsidRDefault="00F8552B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B87D84" w:rsidRP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A</w:t>
      </w:r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településkép védelméről szóló 3/2019. (V.2.) önkormányzati rendelet 15.§-</w:t>
      </w:r>
      <w:proofErr w:type="gramStart"/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>a</w:t>
      </w:r>
      <w:proofErr w:type="gramEnd"/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előírja, milyen esetekben szükséges településképi bejelentési eljárást lefolytatni: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„</w:t>
      </w:r>
      <w:r w:rsidRPr="00B12F70">
        <w:rPr>
          <w:rFonts w:ascii="Times" w:eastAsia="Times" w:hAnsi="Times" w:cs="Times"/>
          <w:b/>
          <w:sz w:val="24"/>
          <w:szCs w:val="24"/>
          <w:lang w:eastAsia="zh-CN"/>
        </w:rPr>
        <w:t>15.§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 (1) Településképi bejelentési eljárást kell lefolytatni a település teljes közigazgatási területére: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a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ha az új rendeltetés miatt a parkoló-igény növekszik vagy közforgalom előtt megnyitott parkoló létesül,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b)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ha </w:t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lakás rendeltetés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 más rendeltetésre változik, vagy lakás rendeltetés alakul ki,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c)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ha meglévő rendeltetés ipari, kereskedelmi, gazdasági, vendéglátó, egészségügyi rendeltetésre változik,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d)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információ-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 és reklámhordozó felületek elhelyezését megelőzően,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e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a terep természetes viszonyainak megváltoztatását megelőzően,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f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a teljes település ellátását biztosító felszíni energiaellátási és elektronikus hírközlési sajátos építmények, műtárgyak elhelyezését megelőzően.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(2) Településképi bejelentési eljárást kell lefolytatni a településképi szempontból meghatározó területeken, a helyi védelem alá helyezett ingatlanokon és azokkal közvetlenül szomszédos ingatlanokon, ideértve a csatlakozó közterületeket is az építési, szerelési tevékenységgel járó munkavégzések közül: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a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 A nettó 20,0 m2 alapterületet az építési tevékenységet követően sem meghaladó méretű kereskedelmi, szolgáltató, illetve vendéglátó rendeltetésű épület építése, bővítése esetén,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b)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Szobor, emlékmű, kereszt, emlékjel építése, illetve elhelyezése esetén, ha annak a talapzatával együtt mért magassága nem haladja meg a 6,0 m-t,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c)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Közterületről látható nem emberi tartózkodásra szolgáló építmény építése, bővítése esetén, melynek mérete az építési tevékenységgel nem haladja meg a nettó 100 m3 térfogatot vagy a 4,5m gerincmagasságot,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d)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Közterületről látható növénytermesztésre szolgáló üvegház építése, bővítése, meglévő felújítása, helyreállítása, átalakítása, korszerűsítése, megváltoztatása, melynek alapterülete és legmagasabb pontja az építési tevékenység után meghaladja: beépítésre nem szánt területen a nettó 100,0 m2 alapterületet vagy a 4,5m-t a beépítésre szánt területen a nettó 25,0 m2 alapterületet vagy a 4,5 m-t,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e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A közterületről látható 6,0 m vagy annál kisebb magasságú, illetve a 60 m3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f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Utasváró fülke építése, építménynek minősülő szelektív és háztartási célú hulladékgyűjtő, tároló, közterületről látható területen történő elhelyezése esetén,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g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>Temető területén sírbolt, urnasírbolt építése, bővítése, melynek mérete az építési tevékenység után sem haladja meg a nettó 50 m2 alapterületet, vagy a 3,0 m magasságot.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(3) Az országos közutak mentén, az önkormányzati közutak, kerékpárutak, vegyes, gyalogos- és kerékpárutak és közforgalomnak átadott utak mentén elhelyezkedő </w:t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információ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-hordozó felületek elhelyezéséhez közútkezelői hozzájárulás is szükséges.</w:t>
      </w:r>
      <w:r>
        <w:rPr>
          <w:rFonts w:ascii="Times" w:eastAsia="Times" w:hAnsi="Times" w:cs="Times"/>
          <w:sz w:val="24"/>
          <w:szCs w:val="24"/>
          <w:lang w:eastAsia="zh-CN"/>
        </w:rPr>
        <w:t>”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> 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p w:rsidR="00B87D84" w:rsidRPr="00B87D84" w:rsidRDefault="00551931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lastRenderedPageBreak/>
        <w:t>*</w:t>
      </w:r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Fenti esetekben a következő </w:t>
      </w:r>
      <w:proofErr w:type="gramStart"/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>dokumentumokat</w:t>
      </w:r>
      <w:proofErr w:type="gramEnd"/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szükséges </w:t>
      </w:r>
      <w:r>
        <w:rPr>
          <w:rFonts w:ascii="Times" w:eastAsia="Times" w:hAnsi="Times" w:cs="Times"/>
          <w:b/>
          <w:sz w:val="24"/>
          <w:szCs w:val="24"/>
          <w:lang w:eastAsia="zh-CN"/>
        </w:rPr>
        <w:t>mellékelni</w:t>
      </w:r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>: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„</w:t>
      </w:r>
      <w:r w:rsidRPr="00B12F70">
        <w:rPr>
          <w:rFonts w:ascii="Times" w:eastAsia="Times" w:hAnsi="Times" w:cs="Times"/>
          <w:b/>
          <w:sz w:val="24"/>
          <w:szCs w:val="24"/>
          <w:lang w:eastAsia="zh-CN"/>
        </w:rPr>
        <w:t>16.§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 (3) a kérelemhez mellékelni kell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a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építési, szerelési munkák esetében – megfelelő jogosultsággal rendelkező tervező által készített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aa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műszaki leírást a telepítésről és az építészeti kialakításról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ab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helyszínrajzot a szomszédos építmények és a terepviszonyok feltüntetésével,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ac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(szükség szerint) alaprajzot,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ad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(szükség szerint) homlokzatot, valamint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ae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>) amennyiben az építmény az utcaképben megjelenik – utcaképi vázlatot,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b) rendeltetés-módosítások esetében – megfelelő jogosultsággal rendelkező tervező által készített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ba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>) műszaki leírást, mely ismerteti az új rendeltetésnek megfelelő (terület</w:t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)használat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, illetve technológia jellemzőit, a rendeltetés-módosítás következtében – a szomszédos és a környező ingatlanokat érintő – változásokat, hatásokat, továbbá a szükségessé váló járulékos beavatkozásokat,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bb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helyszínrajzot a szomszédos építmények és a terepviszonyok feltüntetésével,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bc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(szükség szerint) alaprajzot, valamint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bd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(szükség szerint) homlokzatot vagy a közterületről látható felületek változtatását bemutató látványtervet, fotómontázst,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c) </w:t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információ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-hordozó felületek elhelyezések esetében – megfelelő jogosultsággal rendelkező tervező által készített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ca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műszaki leírást,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cb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közterületi elhelyezés esetén M=1:500 méretarányú, a közmű-szolgáltatókkal dokumentáltan egyeztetett –helyszínrajzot,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cc) a reklámberendezés elhelyezésének, illetve rögzítésének műszaki megoldását,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cd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) az építmény érintett részletét, 1 m2-t meghaladó felületű berendezés esetén az érintett felület egészét ábrázoló homlokzatot, valamint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ce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>) látványtervet vagy fotómontázst.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>d) közforgalom előtt megnyitott parkoló esetében – megfelelő jogosultsággal rendelkező tervező által készített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da) műszaki leírást, mely ismerteti a tervezett parkolófelület műszaki megoldásait a szomszédos és a környező ingatlanokat érintő – változásokat, hatásokat, továbbá a szükségessé váló járulékos beavatkozásokat, különös tekintettel a csapadékvíz kezelés módjára és technológiai megoldására, 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gramStart"/>
      <w:r w:rsidRPr="00B12F70">
        <w:rPr>
          <w:rFonts w:ascii="Times" w:eastAsia="Times" w:hAnsi="Times" w:cs="Times"/>
          <w:sz w:val="24"/>
          <w:szCs w:val="24"/>
          <w:lang w:eastAsia="zh-CN"/>
        </w:rPr>
        <w:t>db</w:t>
      </w:r>
      <w:proofErr w:type="gramEnd"/>
      <w:r w:rsidRPr="00B12F70">
        <w:rPr>
          <w:rFonts w:ascii="Times" w:eastAsia="Times" w:hAnsi="Times" w:cs="Times"/>
          <w:sz w:val="24"/>
          <w:szCs w:val="24"/>
          <w:lang w:eastAsia="zh-CN"/>
        </w:rPr>
        <w:t>) helyszínrajzot az ingatlanon, ingatlanokon lévő épületek, építmények, közművek és műtárgyaik, a meglévő és tervezett fás szárú növényzet, illetve a  szomszédos ingatlanokon lévő - ideértve a csatlakozó közterületeket is - épületek, építmények, közművek és műtárgyaik,  és a terepviszonyok feltüntetésével</w:t>
      </w: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  <w:t xml:space="preserve">dc) (szükség szerint) alaprajzot, </w:t>
      </w:r>
    </w:p>
    <w:p w:rsidR="00B87D84" w:rsidRPr="002E7448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B12F70">
        <w:rPr>
          <w:rFonts w:ascii="Times" w:eastAsia="Times" w:hAnsi="Times" w:cs="Times"/>
          <w:sz w:val="24"/>
          <w:szCs w:val="24"/>
          <w:lang w:eastAsia="zh-CN"/>
        </w:rPr>
        <w:tab/>
      </w:r>
      <w:proofErr w:type="spellStart"/>
      <w:r w:rsidRPr="00B12F70">
        <w:rPr>
          <w:rFonts w:ascii="Times" w:eastAsia="Times" w:hAnsi="Times" w:cs="Times"/>
          <w:sz w:val="24"/>
          <w:szCs w:val="24"/>
          <w:lang w:eastAsia="zh-CN"/>
        </w:rPr>
        <w:t>dd</w:t>
      </w:r>
      <w:proofErr w:type="spellEnd"/>
      <w:r w:rsidRPr="00B12F70">
        <w:rPr>
          <w:rFonts w:ascii="Times" w:eastAsia="Times" w:hAnsi="Times" w:cs="Times"/>
          <w:sz w:val="24"/>
          <w:szCs w:val="24"/>
          <w:lang w:eastAsia="zh-CN"/>
        </w:rPr>
        <w:t>) a parkolófelületnek a csatlakoztatni kívánt közterületekre is kiterjedő forgalomtechnikai tervét</w:t>
      </w:r>
      <w:r>
        <w:rPr>
          <w:rFonts w:ascii="Times" w:eastAsia="Times" w:hAnsi="Times" w:cs="Times"/>
          <w:sz w:val="24"/>
          <w:szCs w:val="24"/>
          <w:lang w:eastAsia="zh-CN"/>
        </w:rPr>
        <w:t>”</w:t>
      </w:r>
    </w:p>
    <w:sectPr w:rsidR="00B87D84" w:rsidRPr="002E7448" w:rsidSect="001F78F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B"/>
    <w:rsid w:val="000E2454"/>
    <w:rsid w:val="00161E9E"/>
    <w:rsid w:val="00177933"/>
    <w:rsid w:val="001E1F88"/>
    <w:rsid w:val="001F78FE"/>
    <w:rsid w:val="002E7448"/>
    <w:rsid w:val="003421B6"/>
    <w:rsid w:val="00551931"/>
    <w:rsid w:val="0060168B"/>
    <w:rsid w:val="0064461B"/>
    <w:rsid w:val="0088782C"/>
    <w:rsid w:val="00B87D84"/>
    <w:rsid w:val="00CD7691"/>
    <w:rsid w:val="00D45AD4"/>
    <w:rsid w:val="00D70159"/>
    <w:rsid w:val="00E13985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BEB7-4B18-411E-BDCF-1B0D35D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D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44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52B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88782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soszolno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falu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upload.wikimedia.org/wikipedia/hu/1/1c/Orfalu_cime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B445-4633-4AB4-8F18-03FD81F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Windows-felhasználó</cp:lastModifiedBy>
  <cp:revision>2</cp:revision>
  <cp:lastPrinted>2020-03-12T12:25:00Z</cp:lastPrinted>
  <dcterms:created xsi:type="dcterms:W3CDTF">2020-03-16T11:15:00Z</dcterms:created>
  <dcterms:modified xsi:type="dcterms:W3CDTF">2020-03-16T11:15:00Z</dcterms:modified>
</cp:coreProperties>
</file>